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EB" w:rsidRPr="00522851" w:rsidRDefault="000F2D21" w:rsidP="00843393">
      <w:pPr>
        <w:jc w:val="both"/>
        <w:rPr>
          <w:rFonts w:asciiTheme="majorHAnsi" w:hAnsiTheme="majorHAnsi"/>
        </w:rPr>
        <w:sectPr w:rsidR="001F1DEB" w:rsidRPr="00522851" w:rsidSect="00D80546">
          <w:headerReference w:type="default" r:id="rId7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r w:rsidRPr="00522851">
        <w:rPr>
          <w:rFonts w:asciiTheme="majorHAnsi" w:hAnsiTheme="majorHAnsi"/>
          <w:noProof/>
          <w:color w:val="FFFFFF"/>
        </w:rPr>
        <w:drawing>
          <wp:inline distT="0" distB="0" distL="0" distR="0">
            <wp:extent cx="6560820" cy="1981200"/>
            <wp:effectExtent l="19050" t="0" r="0" b="0"/>
            <wp:docPr id="1" name="Picture 1" descr="Global Connection 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Connection Revis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5FF" w:rsidRPr="00242F71" w:rsidRDefault="00242F71" w:rsidP="00E34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00"/>
        <w:jc w:val="center"/>
        <w:rPr>
          <w:rFonts w:ascii="Franklin Gothic Demi" w:hAnsi="Franklin Gothic Demi" w:cstheme="minorHAnsi"/>
          <w:b/>
          <w:bCs/>
          <w:smallCaps/>
          <w:color w:val="FFFFFF" w:themeColor="background1"/>
          <w:sz w:val="32"/>
          <w:lang w:val="es-PE"/>
        </w:rPr>
      </w:pPr>
      <w:r w:rsidRPr="00242F71">
        <w:rPr>
          <w:rFonts w:ascii="Franklin Gothic Demi" w:hAnsi="Franklin Gothic Demi" w:cstheme="minorHAnsi"/>
          <w:b/>
          <w:bCs/>
          <w:smallCaps/>
          <w:color w:val="FFFFFF" w:themeColor="background1"/>
          <w:sz w:val="32"/>
          <w:lang w:val="es-PE"/>
        </w:rPr>
        <w:lastRenderedPageBreak/>
        <w:t>El Plan del Cosechador para</w:t>
      </w:r>
      <w:r>
        <w:rPr>
          <w:rFonts w:ascii="Franklin Gothic Demi" w:hAnsi="Franklin Gothic Demi" w:cstheme="minorHAnsi"/>
          <w:b/>
          <w:bCs/>
          <w:smallCaps/>
          <w:color w:val="FFFFFF" w:themeColor="background1"/>
          <w:sz w:val="32"/>
          <w:lang w:val="es-PE"/>
        </w:rPr>
        <w:t xml:space="preserve"> el</w:t>
      </w:r>
      <w:r w:rsidR="00E345FF" w:rsidRPr="00242F71">
        <w:rPr>
          <w:rFonts w:ascii="Franklin Gothic Demi" w:hAnsi="Franklin Gothic Demi" w:cstheme="minorHAnsi"/>
          <w:b/>
          <w:bCs/>
          <w:smallCaps/>
          <w:color w:val="FFFFFF" w:themeColor="background1"/>
          <w:sz w:val="32"/>
          <w:lang w:val="es-PE"/>
        </w:rPr>
        <w:t xml:space="preserve"> Evangelism</w:t>
      </w:r>
      <w:r w:rsidRPr="00242F71">
        <w:rPr>
          <w:rFonts w:ascii="Franklin Gothic Demi" w:hAnsi="Franklin Gothic Demi" w:cstheme="minorHAnsi"/>
          <w:b/>
          <w:bCs/>
          <w:smallCaps/>
          <w:color w:val="FFFFFF" w:themeColor="background1"/>
          <w:sz w:val="32"/>
          <w:lang w:val="es-PE"/>
        </w:rPr>
        <w:t>o Mundial</w:t>
      </w:r>
    </w:p>
    <w:p w:rsidR="00E345FF" w:rsidRPr="001246B7" w:rsidRDefault="00242F71" w:rsidP="00E34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00"/>
        <w:jc w:val="center"/>
        <w:rPr>
          <w:rFonts w:ascii="Franklin Gothic Demi" w:hAnsi="Franklin Gothic Demi" w:cstheme="minorHAnsi"/>
          <w:bCs/>
          <w:smallCaps/>
          <w:color w:val="FFFFFF" w:themeColor="background1"/>
          <w:sz w:val="28"/>
          <w:lang w:val="es-PE"/>
        </w:rPr>
      </w:pPr>
      <w:r w:rsidRPr="001246B7">
        <w:rPr>
          <w:rFonts w:ascii="Franklin Gothic Demi" w:hAnsi="Franklin Gothic Demi" w:cstheme="minorHAnsi"/>
          <w:bCs/>
          <w:smallCaps/>
          <w:color w:val="FFFFFF" w:themeColor="background1"/>
          <w:sz w:val="28"/>
          <w:lang w:val="es-PE"/>
        </w:rPr>
        <w:t>Primera Parte</w:t>
      </w:r>
    </w:p>
    <w:p w:rsidR="00E345FF" w:rsidRPr="001246B7" w:rsidRDefault="00E345FF" w:rsidP="00522851">
      <w:pPr>
        <w:jc w:val="center"/>
        <w:rPr>
          <w:rFonts w:asciiTheme="majorHAnsi" w:hAnsiTheme="majorHAnsi"/>
          <w:b/>
          <w:lang w:val="es-PE"/>
        </w:rPr>
      </w:pP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“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Y al ver las multitudes, tuvo compasión de ellas; porque estaban desamparadas y dispersas como ovejas que no tienen pastor</w:t>
      </w:r>
      <w:r w:rsidRPr="00E12B76">
        <w:rPr>
          <w:rFonts w:asciiTheme="majorHAnsi" w:hAnsiTheme="majorHAnsi"/>
          <w:sz w:val="22"/>
          <w:szCs w:val="22"/>
          <w:lang w:val="es-PE"/>
        </w:rPr>
        <w:t>”</w:t>
      </w:r>
      <w:r w:rsidR="00242F71" w:rsidRPr="00E12B76">
        <w:rPr>
          <w:rFonts w:asciiTheme="majorHAnsi" w:hAnsiTheme="majorHAnsi"/>
          <w:sz w:val="22"/>
          <w:szCs w:val="22"/>
          <w:lang w:val="es-PE"/>
        </w:rPr>
        <w:t xml:space="preserve"> (Mateo</w:t>
      </w:r>
      <w:r w:rsidR="003E1FB2" w:rsidRPr="00E12B76">
        <w:rPr>
          <w:rFonts w:asciiTheme="majorHAnsi" w:hAnsiTheme="majorHAnsi"/>
          <w:sz w:val="22"/>
          <w:szCs w:val="22"/>
          <w:lang w:val="es-PE"/>
        </w:rPr>
        <w:t xml:space="preserve"> 9:36).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FA1925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Yo deseo poseer la misma pasión, carga y visión que</w:t>
      </w:r>
      <w:r w:rsidR="00242F71" w:rsidRPr="00E12B76">
        <w:rPr>
          <w:rFonts w:asciiTheme="majorHAnsi" w:hAnsiTheme="majorHAnsi"/>
          <w:sz w:val="22"/>
          <w:szCs w:val="22"/>
          <w:lang w:val="es-PE"/>
        </w:rPr>
        <w:t xml:space="preserve"> apoderó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a mi Salvador. El vio las caras de las multitudes tanto general como individual de manera específica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. A</w:t>
      </w:r>
      <w:r w:rsidR="00D56FB9" w:rsidRPr="00E12B76">
        <w:rPr>
          <w:rFonts w:asciiTheme="majorHAnsi" w:hAnsiTheme="majorHAnsi"/>
          <w:sz w:val="22"/>
          <w:szCs w:val="22"/>
          <w:lang w:val="es-PE"/>
        </w:rPr>
        <w:t xml:space="preserve"> medida que desarrollaban sus deberes diarios, disfrazados con sonrisas</w:t>
      </w:r>
      <w:r w:rsidR="003E1FB2" w:rsidRPr="00E12B76">
        <w:rPr>
          <w:rFonts w:asciiTheme="majorHAnsi" w:hAnsiTheme="majorHAnsi"/>
          <w:sz w:val="22"/>
          <w:szCs w:val="22"/>
          <w:lang w:val="es-PE"/>
        </w:rPr>
        <w:t xml:space="preserve">, </w:t>
      </w:r>
      <w:r w:rsidRPr="00E12B76">
        <w:rPr>
          <w:rFonts w:asciiTheme="majorHAnsi" w:hAnsiTheme="majorHAnsi"/>
          <w:sz w:val="22"/>
          <w:szCs w:val="22"/>
          <w:lang w:val="es-PE"/>
        </w:rPr>
        <w:t>El vio a través de todo eso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el centro del asunto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D56FB9" w:rsidRPr="00E12B76">
        <w:rPr>
          <w:rFonts w:asciiTheme="majorHAnsi" w:hAnsiTheme="majorHAnsi"/>
          <w:sz w:val="22"/>
          <w:szCs w:val="22"/>
          <w:lang w:val="es-PE"/>
        </w:rPr>
        <w:t>El miró profundamente en sus almas</w:t>
      </w:r>
      <w:r w:rsidRPr="00E12B76">
        <w:rPr>
          <w:rFonts w:asciiTheme="majorHAnsi" w:hAnsiTheme="majorHAnsi"/>
          <w:sz w:val="22"/>
          <w:szCs w:val="22"/>
          <w:lang w:val="es-PE"/>
        </w:rPr>
        <w:t>. Ellos e</w:t>
      </w:r>
      <w:r w:rsidR="00D56FB9" w:rsidRPr="00E12B76">
        <w:rPr>
          <w:rFonts w:asciiTheme="majorHAnsi" w:hAnsiTheme="majorHAnsi"/>
          <w:sz w:val="22"/>
          <w:szCs w:val="22"/>
          <w:lang w:val="es-PE"/>
        </w:rPr>
        <w:t>staban como ovejitas confundida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s, </w:t>
      </w:r>
      <w:r w:rsidR="00D56FB9" w:rsidRPr="00E12B76">
        <w:rPr>
          <w:rFonts w:asciiTheme="majorHAnsi" w:hAnsiTheme="majorHAnsi"/>
          <w:sz w:val="22"/>
          <w:szCs w:val="22"/>
          <w:lang w:val="es-PE"/>
        </w:rPr>
        <w:t>dispersas, en dificultades, indefensas, heridas, cansadas</w:t>
      </w:r>
      <w:r w:rsidR="0086571F" w:rsidRPr="00E12B76">
        <w:rPr>
          <w:rFonts w:asciiTheme="majorHAnsi" w:hAnsiTheme="majorHAnsi"/>
          <w:sz w:val="22"/>
          <w:szCs w:val="22"/>
          <w:lang w:val="es-PE"/>
        </w:rPr>
        <w:t>,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86571F" w:rsidRPr="00E12B76">
        <w:rPr>
          <w:rFonts w:asciiTheme="majorHAnsi" w:hAnsiTheme="majorHAnsi"/>
          <w:sz w:val="22"/>
          <w:szCs w:val="22"/>
          <w:lang w:val="es-PE"/>
        </w:rPr>
        <w:t>moribundas</w:t>
      </w:r>
      <w:r w:rsidR="00D56FB9" w:rsidRPr="00E12B76">
        <w:rPr>
          <w:rFonts w:asciiTheme="majorHAnsi" w:hAnsiTheme="majorHAnsi"/>
          <w:sz w:val="22"/>
          <w:szCs w:val="22"/>
          <w:lang w:val="es-PE"/>
        </w:rPr>
        <w:t>, perdidas en necesidad de alguien que los guíe hacia el rebaño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86571F" w:rsidRPr="00E12B76">
        <w:rPr>
          <w:rFonts w:asciiTheme="majorHAnsi" w:hAnsiTheme="majorHAnsi"/>
          <w:sz w:val="22"/>
          <w:szCs w:val="22"/>
          <w:lang w:val="es-PE"/>
        </w:rPr>
        <w:t>El versículo cierra con palabras tristes y convincentes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: “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que no tienen pastor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.”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86571F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b/>
          <w:sz w:val="22"/>
          <w:szCs w:val="22"/>
          <w:lang w:val="es-PE"/>
        </w:rPr>
        <w:t>El vio</w:t>
      </w:r>
      <w:r w:rsidR="00522851" w:rsidRPr="00E12B76">
        <w:rPr>
          <w:rFonts w:asciiTheme="majorHAnsi" w:hAnsiTheme="majorHAnsi"/>
          <w:b/>
          <w:sz w:val="22"/>
          <w:szCs w:val="22"/>
          <w:lang w:val="es-PE"/>
        </w:rPr>
        <w:t>: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El consideró su situación. El tuvo una visión para su destino. Yo quiero ver a las almas de la amanera que Jesús las ve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El fácilmente identificó las necesidades espirituales de aquellos 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45F65" w:rsidRPr="00E12B76">
        <w:rPr>
          <w:rFonts w:asciiTheme="majorHAnsi" w:hAnsiTheme="majorHAnsi"/>
          <w:sz w:val="22"/>
          <w:szCs w:val="22"/>
          <w:lang w:val="es-PE"/>
        </w:rPr>
        <w:t>que encontró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.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86571F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b/>
          <w:sz w:val="22"/>
          <w:szCs w:val="22"/>
          <w:lang w:val="es-PE"/>
        </w:rPr>
        <w:t>El se conmovió</w:t>
      </w:r>
      <w:r w:rsidR="00522851" w:rsidRPr="00E12B76">
        <w:rPr>
          <w:rFonts w:asciiTheme="majorHAnsi" w:hAnsiTheme="majorHAnsi"/>
          <w:b/>
          <w:sz w:val="22"/>
          <w:szCs w:val="22"/>
          <w:lang w:val="es-PE"/>
        </w:rPr>
        <w:t>: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45F65" w:rsidRPr="00E12B76">
        <w:rPr>
          <w:rFonts w:asciiTheme="majorHAnsi" w:hAnsiTheme="majorHAnsi"/>
          <w:sz w:val="22"/>
          <w:szCs w:val="22"/>
          <w:lang w:val="es-PE"/>
        </w:rPr>
        <w:t>Yo quiero ser conm</w:t>
      </w:r>
      <w:r w:rsidR="001246B7" w:rsidRPr="00E12B76">
        <w:rPr>
          <w:rFonts w:asciiTheme="majorHAnsi" w:hAnsiTheme="majorHAnsi"/>
          <w:sz w:val="22"/>
          <w:szCs w:val="22"/>
          <w:lang w:val="es-PE"/>
        </w:rPr>
        <w:t>ovido, y cautivado con las</w:t>
      </w:r>
      <w:r w:rsidR="00E45F65" w:rsidRPr="00E12B76">
        <w:rPr>
          <w:rFonts w:asciiTheme="majorHAnsi" w:hAnsiTheme="majorHAnsi"/>
          <w:sz w:val="22"/>
          <w:szCs w:val="22"/>
          <w:lang w:val="es-PE"/>
        </w:rPr>
        <w:t xml:space="preserve"> mismas cosas que conmovieron y cautivaron el corazón y mente de Dios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86571F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b/>
          <w:sz w:val="22"/>
          <w:szCs w:val="22"/>
          <w:lang w:val="es-PE"/>
        </w:rPr>
        <w:t>Su corazón se quebrantó</w:t>
      </w:r>
      <w:r w:rsidR="00522851" w:rsidRPr="00E12B76">
        <w:rPr>
          <w:rFonts w:asciiTheme="majorHAnsi" w:hAnsiTheme="majorHAnsi"/>
          <w:b/>
          <w:sz w:val="22"/>
          <w:szCs w:val="22"/>
          <w:lang w:val="es-PE"/>
        </w:rPr>
        <w:t>: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45F65" w:rsidRPr="00E12B76">
        <w:rPr>
          <w:rFonts w:asciiTheme="majorHAnsi" w:hAnsiTheme="majorHAnsi"/>
          <w:sz w:val="22"/>
          <w:szCs w:val="22"/>
          <w:lang w:val="es-PE"/>
        </w:rPr>
        <w:t>Yo quiero que mi corazón sea quebrantado con las cosas que quebrantan el corazón de Dios. Suena simple; pero inevitablemente es desgarrador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E45F65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b/>
          <w:sz w:val="22"/>
          <w:szCs w:val="22"/>
          <w:lang w:val="es-PE"/>
        </w:rPr>
        <w:t>El fue conmovido a compasión</w:t>
      </w:r>
      <w:r w:rsidR="00522851" w:rsidRPr="00E12B76">
        <w:rPr>
          <w:rFonts w:asciiTheme="majorHAnsi" w:hAnsiTheme="majorHAnsi"/>
          <w:b/>
          <w:sz w:val="22"/>
          <w:szCs w:val="22"/>
          <w:lang w:val="es-PE"/>
        </w:rPr>
        <w:t>: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El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 xml:space="preserve"> sintió lo que ellos sintieron. 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El tenía profunda conciencia de su </w:t>
      </w:r>
      <w:r w:rsidRPr="00E12B76">
        <w:rPr>
          <w:rFonts w:asciiTheme="majorHAnsi" w:hAnsiTheme="majorHAnsi"/>
          <w:sz w:val="22"/>
          <w:szCs w:val="22"/>
          <w:lang w:val="es-PE"/>
        </w:rPr>
        <w:lastRenderedPageBreak/>
        <w:t>sufrimiento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El estaba interconectado con ellos. El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 xml:space="preserve"> tomó medidas para ayudarlos. Sus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entrañas</w:t>
      </w:r>
      <w:r w:rsidR="00242F71" w:rsidRPr="00E12B76">
        <w:rPr>
          <w:rFonts w:asciiTheme="majorHAnsi" w:hAnsiTheme="majorHAnsi"/>
          <w:sz w:val="22"/>
          <w:szCs w:val="22"/>
          <w:lang w:val="es-PE"/>
        </w:rPr>
        <w:t xml:space="preserve"> anhelaban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Su compasión nacía desde adentro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Yo quiero sentir compasión por los perdidos de dos maneras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: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desde Su punto de vista y desde el punto de vista de ellos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¿Cuánto tiempo hace desde que usted se puso en el lugar de ellos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? 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>Imagínese la sensación de estar perdido, sin esperanza o de estar ahogándose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. S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 xml:space="preserve">in duda, tal compasión 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>conducirá a incitar, inspirar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>y vigorizar</w:t>
      </w:r>
      <w:r w:rsidR="006E2DF5" w:rsidRPr="00E12B76">
        <w:rPr>
          <w:rFonts w:asciiTheme="majorHAnsi" w:hAnsiTheme="majorHAnsi"/>
          <w:sz w:val="22"/>
          <w:szCs w:val="22"/>
          <w:lang w:val="es-PE"/>
        </w:rPr>
        <w:t xml:space="preserve"> una 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>pasión genuina, ardiente y profunda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>Está bien conmoverse por una humanidad hambrienta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3E1FB2" w:rsidRPr="00E12B76" w:rsidRDefault="00721DDA" w:rsidP="003E1FB2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“Entonces dijo a sus discípulos: A la verdad la mies es mucha, mas los obreros pocos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>” (Mateo</w:t>
      </w:r>
      <w:r w:rsidR="003E1FB2" w:rsidRPr="00E12B76">
        <w:rPr>
          <w:rFonts w:asciiTheme="majorHAnsi" w:hAnsiTheme="majorHAnsi"/>
          <w:sz w:val="22"/>
          <w:szCs w:val="22"/>
          <w:lang w:val="es-PE"/>
        </w:rPr>
        <w:t xml:space="preserve"> 9:37).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E42F3E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Muchas veces hemos oído esto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La mies es mucha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Los obreros son pocos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Dentro de esas palabras hay una gran oportunidad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: </w:t>
      </w:r>
      <w:r w:rsidRPr="00E12B76">
        <w:rPr>
          <w:rFonts w:asciiTheme="majorHAnsi" w:hAnsiTheme="majorHAnsi"/>
          <w:sz w:val="22"/>
          <w:szCs w:val="22"/>
          <w:lang w:val="es-PE"/>
        </w:rPr>
        <w:t>la gran cosecha</w:t>
      </w:r>
      <w:r w:rsidR="007519FD" w:rsidRPr="00E12B76">
        <w:rPr>
          <w:rFonts w:asciiTheme="majorHAnsi" w:hAnsiTheme="majorHAnsi"/>
          <w:sz w:val="22"/>
          <w:szCs w:val="22"/>
          <w:lang w:val="es-PE"/>
        </w:rPr>
        <w:t>.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 El problema es que El necesita obreros. Debido a que hay muchos perdidos y sólo pocos buscadores es de suma importancia una estrategia para un evangelismo mundial.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</w:p>
    <w:p w:rsidR="00522851" w:rsidRPr="00E42F3E" w:rsidRDefault="00522851" w:rsidP="00522851">
      <w:pPr>
        <w:jc w:val="both"/>
        <w:rPr>
          <w:rFonts w:asciiTheme="majorHAnsi" w:hAnsiTheme="majorHAnsi"/>
          <w:lang w:val="es-PE"/>
        </w:rPr>
      </w:pPr>
    </w:p>
    <w:p w:rsidR="00E345FF" w:rsidRPr="001246B7" w:rsidRDefault="006865B4" w:rsidP="00E34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00"/>
        <w:jc w:val="center"/>
        <w:rPr>
          <w:rFonts w:ascii="Franklin Gothic Demi" w:hAnsi="Franklin Gothic Demi" w:cstheme="minorHAnsi"/>
          <w:bCs/>
          <w:smallCaps/>
          <w:color w:val="FFFFFF" w:themeColor="background1"/>
          <w:sz w:val="28"/>
          <w:lang w:val="es-PE"/>
        </w:rPr>
      </w:pPr>
      <w:r w:rsidRPr="001246B7">
        <w:rPr>
          <w:rFonts w:ascii="Franklin Gothic Demi" w:hAnsi="Franklin Gothic Demi" w:cstheme="minorHAnsi"/>
          <w:bCs/>
          <w:smallCaps/>
          <w:color w:val="FFFFFF" w:themeColor="background1"/>
          <w:sz w:val="28"/>
          <w:lang w:val="es-PE"/>
        </w:rPr>
        <w:t>Orar</w:t>
      </w:r>
    </w:p>
    <w:p w:rsidR="00E345FF" w:rsidRPr="001246B7" w:rsidRDefault="00E345FF" w:rsidP="00522851">
      <w:pPr>
        <w:jc w:val="both"/>
        <w:rPr>
          <w:rFonts w:asciiTheme="majorHAnsi" w:hAnsiTheme="majorHAnsi"/>
          <w:lang w:val="es-PE"/>
        </w:rPr>
      </w:pPr>
    </w:p>
    <w:p w:rsidR="00522851" w:rsidRPr="00E12B76" w:rsidRDefault="00921E36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“Rogad, pues, al Señor de la mies, que envíe obreros a su mies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>” (Mateo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9:38).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7519FD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Esta es la única petición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 xml:space="preserve"> de oración que Jesús dio. Oren por obreros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9C36D2" w:rsidRPr="00E12B76">
        <w:rPr>
          <w:rFonts w:asciiTheme="majorHAnsi" w:hAnsiTheme="majorHAnsi"/>
          <w:sz w:val="22"/>
          <w:szCs w:val="22"/>
          <w:lang w:val="es-PE"/>
        </w:rPr>
        <w:t>La oración nos posiciona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  </w:t>
      </w:r>
      <w:r w:rsidR="009C36D2" w:rsidRPr="00E12B76">
        <w:rPr>
          <w:rFonts w:asciiTheme="majorHAnsi" w:hAnsiTheme="majorHAnsi"/>
          <w:sz w:val="22"/>
          <w:szCs w:val="22"/>
          <w:lang w:val="es-PE"/>
        </w:rPr>
        <w:t>y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 prepara para recibir u oír el llamado de la misión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9C36D2" w:rsidRPr="00E12B76">
        <w:rPr>
          <w:rFonts w:asciiTheme="majorHAnsi" w:hAnsiTheme="majorHAnsi"/>
          <w:sz w:val="22"/>
          <w:szCs w:val="22"/>
          <w:lang w:val="es-PE"/>
        </w:rPr>
        <w:t>La oración surca los corazones endurecido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>s. El no nos dijo vayan y busquen obreros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 xml:space="preserve">Los obreros están allí.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>Ellos están sentados en nuestras</w:t>
      </w:r>
      <w:r w:rsidR="00E42F3E" w:rsidRPr="00E12B76">
        <w:rPr>
          <w:rFonts w:asciiTheme="majorHAnsi" w:hAnsiTheme="majorHAnsi"/>
          <w:sz w:val="22"/>
          <w:szCs w:val="22"/>
          <w:lang w:val="es-PE"/>
        </w:rPr>
        <w:t xml:space="preserve"> bancas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 xml:space="preserve"> y están estudiando en nuestras aulas. Ellos necesitan ser enviados. S</w:t>
      </w:r>
      <w:r w:rsidR="006C0AD4" w:rsidRPr="00E12B76">
        <w:rPr>
          <w:rFonts w:asciiTheme="majorHAnsi" w:hAnsiTheme="majorHAnsi"/>
          <w:sz w:val="22"/>
          <w:szCs w:val="22"/>
          <w:lang w:val="es-PE"/>
        </w:rPr>
        <w:t>ólo necesitamos pedir, rogar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,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>para que Dios los envíe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>Pero ¡cuidado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!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 xml:space="preserve">La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lastRenderedPageBreak/>
        <w:t>oración también ablanda el corazón de uno mismo para oír la voz de Dios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F80D15" w:rsidRPr="00E12B76">
        <w:rPr>
          <w:rFonts w:asciiTheme="majorHAnsi" w:hAnsiTheme="majorHAnsi"/>
          <w:sz w:val="22"/>
          <w:szCs w:val="22"/>
          <w:lang w:val="es-PE"/>
        </w:rPr>
        <w:t>Mediante la oración uno se acerca más al corazón de Dios, oye Su palpitar, siente la necesidad y se convierte en un candidato ideal para ser el obrero que El desea enviar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E345FF" w:rsidRPr="00E12B76" w:rsidRDefault="00E345FF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F80D15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 xml:space="preserve">Nehemías enfrentó situaciones similares en su tiempo.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>El pueblo estaba disperso</w:t>
      </w:r>
      <w:r w:rsidR="009C36D2" w:rsidRPr="00E12B76">
        <w:rPr>
          <w:rFonts w:asciiTheme="majorHAnsi" w:hAnsiTheme="majorHAnsi"/>
          <w:sz w:val="22"/>
          <w:szCs w:val="22"/>
          <w:lang w:val="es-PE"/>
        </w:rPr>
        <w:t xml:space="preserve">, en vergüenza y en un 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serio enredo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 xml:space="preserve">Cuando él se enteró de eso y reconoció su condición 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desamparada</w:t>
      </w:r>
      <w:r w:rsidR="00B00D93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>se sentó y lloró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El ayunó y oró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A431A1" w:rsidRPr="00E12B76">
        <w:rPr>
          <w:rFonts w:asciiTheme="majorHAnsi" w:hAnsiTheme="majorHAnsi"/>
          <w:sz w:val="22"/>
          <w:szCs w:val="22"/>
          <w:lang w:val="es-PE"/>
        </w:rPr>
        <w:t>No fue una oración simple y pequeña de sólo una vez. El oró constantemente día y noche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A431A1" w:rsidRPr="00E12B76">
        <w:rPr>
          <w:rFonts w:asciiTheme="majorHAnsi" w:hAnsiTheme="majorHAnsi"/>
          <w:sz w:val="22"/>
          <w:szCs w:val="22"/>
          <w:lang w:val="es-PE"/>
        </w:rPr>
        <w:t>El irrumpió el cielo para que se hiciera algo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A431A1" w:rsidRPr="00E12B76">
        <w:rPr>
          <w:rFonts w:asciiTheme="majorHAnsi" w:hAnsiTheme="majorHAnsi"/>
          <w:sz w:val="22"/>
          <w:szCs w:val="22"/>
          <w:lang w:val="es-PE"/>
        </w:rPr>
        <w:t>El cielo respondió. Nehemías fue la respuesta a su propia petición celestia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l.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>El dejó las comodidades</w:t>
      </w:r>
      <w:r w:rsidR="00A431A1" w:rsidRPr="00E12B76">
        <w:rPr>
          <w:rFonts w:asciiTheme="majorHAnsi" w:hAnsiTheme="majorHAnsi"/>
          <w:sz w:val="22"/>
          <w:szCs w:val="22"/>
          <w:lang w:val="es-PE"/>
        </w:rPr>
        <w:t xml:space="preserve"> del palacio del rey con una carga por aquellos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 xml:space="preserve">dispersos entre las naciones. El reconstruyó los muros de fortaleza y </w:t>
      </w:r>
      <w:r w:rsidR="00A431A1" w:rsidRPr="00E12B76">
        <w:rPr>
          <w:rFonts w:asciiTheme="majorHAnsi" w:hAnsiTheme="majorHAnsi"/>
          <w:sz w:val="22"/>
          <w:szCs w:val="22"/>
          <w:lang w:val="es-PE"/>
        </w:rPr>
        <w:t xml:space="preserve"> protección que habían sido arrancadas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3F5EF2" w:rsidRPr="00E12B76">
        <w:rPr>
          <w:rFonts w:asciiTheme="majorHAnsi" w:hAnsiTheme="majorHAnsi"/>
          <w:sz w:val="22"/>
          <w:szCs w:val="22"/>
          <w:lang w:val="es-PE"/>
        </w:rPr>
        <w:t>El  se negó a permitir a que alguien o algo lo detuviesen en la realización de su visión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B00D93" w:rsidRPr="00E12B76">
        <w:rPr>
          <w:rFonts w:asciiTheme="majorHAnsi" w:hAnsiTheme="majorHAnsi"/>
          <w:sz w:val="22"/>
          <w:szCs w:val="22"/>
          <w:lang w:val="es-PE"/>
        </w:rPr>
        <w:t xml:space="preserve">Jehová </w:t>
      </w:r>
      <w:r w:rsidR="00223067" w:rsidRPr="00E12B76">
        <w:rPr>
          <w:rFonts w:asciiTheme="majorHAnsi" w:hAnsiTheme="majorHAnsi"/>
          <w:sz w:val="22"/>
          <w:szCs w:val="22"/>
          <w:lang w:val="es-PE"/>
        </w:rPr>
        <w:t>esforzó sus manos para bien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B00D93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Un llamamiento a la cosecha madura y abundante nace en un ambiente de oración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Fue en tal ambiente de </w:t>
      </w:r>
      <w:r w:rsidR="006C0AD4" w:rsidRPr="00E12B76">
        <w:rPr>
          <w:rFonts w:asciiTheme="majorHAnsi" w:hAnsiTheme="majorHAnsi"/>
          <w:sz w:val="22"/>
          <w:szCs w:val="22"/>
          <w:lang w:val="es-PE"/>
        </w:rPr>
        <w:t xml:space="preserve">oración 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y ayuno colectivo de la iglesia de Antioquía, que Bernabé y Saulo fueron apartados 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 xml:space="preserve">para la obra a que los he llamado” </w:t>
      </w:r>
      <w:r w:rsidRPr="00E12B76">
        <w:rPr>
          <w:rFonts w:asciiTheme="majorHAnsi" w:hAnsiTheme="majorHAnsi"/>
          <w:sz w:val="22"/>
          <w:szCs w:val="22"/>
          <w:lang w:val="es-PE"/>
        </w:rPr>
        <w:t>(Hecho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s 13:2). D</w:t>
      </w:r>
      <w:r w:rsidRPr="00E12B76">
        <w:rPr>
          <w:rFonts w:asciiTheme="majorHAnsi" w:hAnsiTheme="majorHAnsi"/>
          <w:sz w:val="22"/>
          <w:szCs w:val="22"/>
          <w:lang w:val="es-PE"/>
        </w:rPr>
        <w:t>espu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és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 ellos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habiendo ayunado y orado, les impusieron las manos y los despidieron” (Hecho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s 13:3); 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y entonces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enviados por el Espíritu Santo” (Hechos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13:4)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A</w:t>
      </w:r>
      <w:r w:rsidR="00B00D93" w:rsidRPr="00E12B76">
        <w:rPr>
          <w:rFonts w:asciiTheme="majorHAnsi" w:hAnsiTheme="majorHAnsi"/>
          <w:sz w:val="22"/>
          <w:szCs w:val="22"/>
          <w:lang w:val="es-PE"/>
        </w:rPr>
        <w:t xml:space="preserve"> medida que presentamos nuestros cuerpos como sacrificio vivo a Dios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, </w:t>
      </w:r>
      <w:r w:rsidR="00B00D93" w:rsidRPr="00E12B76">
        <w:rPr>
          <w:rFonts w:asciiTheme="majorHAnsi" w:hAnsiTheme="majorHAnsi"/>
          <w:sz w:val="22"/>
          <w:szCs w:val="22"/>
          <w:lang w:val="es-PE"/>
        </w:rPr>
        <w:t>el cual es nuestro culto racional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, </w:t>
      </w:r>
      <w:r w:rsidR="001F1E1C" w:rsidRPr="00E12B76">
        <w:rPr>
          <w:rFonts w:asciiTheme="majorHAnsi" w:hAnsiTheme="majorHAnsi"/>
          <w:sz w:val="22"/>
          <w:szCs w:val="22"/>
          <w:lang w:val="es-PE"/>
        </w:rPr>
        <w:t>nos comprometemos a no seguir el modelo de este mundo. A medida que El renueva nuestra mente en oración, ayuno, y estudio de Su Palabra, podemos discernir y</w:t>
      </w:r>
      <w:r w:rsidR="00DA6E0B" w:rsidRPr="00E12B76">
        <w:rPr>
          <w:rFonts w:asciiTheme="majorHAnsi" w:hAnsiTheme="majorHAnsi"/>
          <w:sz w:val="22"/>
          <w:szCs w:val="22"/>
          <w:lang w:val="es-PE"/>
        </w:rPr>
        <w:t xml:space="preserve"> “comprobéis cuál sea la buena voluntad de Dios, agradable y perfecta</w:t>
      </w:r>
      <w:r w:rsidRPr="00E12B76">
        <w:rPr>
          <w:rFonts w:asciiTheme="majorHAnsi" w:hAnsiTheme="majorHAnsi"/>
          <w:sz w:val="22"/>
          <w:szCs w:val="22"/>
          <w:lang w:val="es-PE"/>
        </w:rPr>
        <w:t>” (Roman</w:t>
      </w:r>
      <w:r w:rsidR="001F1E1C" w:rsidRPr="00E12B76">
        <w:rPr>
          <w:rFonts w:asciiTheme="majorHAnsi" w:hAnsiTheme="majorHAnsi"/>
          <w:sz w:val="22"/>
          <w:szCs w:val="22"/>
          <w:lang w:val="es-PE"/>
        </w:rPr>
        <w:t>o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s 12:2). </w:t>
      </w:r>
      <w:r w:rsidR="001F1E1C" w:rsidRPr="00E12B76">
        <w:rPr>
          <w:rFonts w:asciiTheme="majorHAnsi" w:hAnsiTheme="majorHAnsi"/>
          <w:sz w:val="22"/>
          <w:szCs w:val="22"/>
          <w:lang w:val="es-PE"/>
        </w:rPr>
        <w:t>En tal modo de oración y sacrificio somos desafiados a dar nuestras vidas al Señor como un contrato en blanco. Permitimos a que El rellene los detalles y obre Su voluntad para con nosotros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522851" w:rsidRPr="00E12B76" w:rsidRDefault="001F1E1C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La oración profundiza nuestro amor por Jesucristo a medida que pasamos tiempo comunicándonos con El, y conociéndole mejor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Andrew Murray en su libro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i/>
          <w:sz w:val="22"/>
          <w:szCs w:val="22"/>
          <w:lang w:val="es-PE"/>
        </w:rPr>
        <w:t>La Clave del Problema Misionero</w:t>
      </w:r>
      <w:r w:rsidR="00522851" w:rsidRPr="00E12B76">
        <w:rPr>
          <w:rFonts w:asciiTheme="majorHAnsi" w:hAnsiTheme="majorHAnsi"/>
          <w:i/>
          <w:sz w:val="22"/>
          <w:szCs w:val="22"/>
          <w:lang w:val="es-PE"/>
        </w:rPr>
        <w:t>,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 dijo que la falta de amor por Jesucristo era la razón por la que la iglesia estaba fallando en cumplir la Gran Comisión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 xml:space="preserve">En otro libro </w:t>
      </w:r>
      <w:r w:rsidRPr="00E12B76">
        <w:rPr>
          <w:rFonts w:asciiTheme="majorHAnsi" w:hAnsiTheme="majorHAnsi"/>
          <w:sz w:val="22"/>
          <w:szCs w:val="22"/>
          <w:lang w:val="es-PE"/>
        </w:rPr>
        <w:lastRenderedPageBreak/>
        <w:t>titulado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663DB" w:rsidRPr="00E12B76">
        <w:rPr>
          <w:rFonts w:asciiTheme="majorHAnsi" w:hAnsiTheme="majorHAnsi"/>
          <w:i/>
          <w:sz w:val="22"/>
          <w:szCs w:val="22"/>
          <w:lang w:val="es-PE"/>
        </w:rPr>
        <w:t>La Gran Omisión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, por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Robert McQuilkin, 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él escribe: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 xml:space="preserve">Entreguémonos a la oración hasta que El nos encienda con la llama de Su amor y nos 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disperse como antorchas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en la oscuridad de un mundo perdido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.” 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El amar a Dios y guardar Sus mandamientos van mano a mano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Desafortunadamente cada día qu</w:t>
      </w:r>
      <w:r w:rsidR="00721DDA" w:rsidRPr="00E12B76">
        <w:rPr>
          <w:rFonts w:asciiTheme="majorHAnsi" w:hAnsiTheme="majorHAnsi"/>
          <w:sz w:val="22"/>
          <w:szCs w:val="22"/>
          <w:lang w:val="es-PE"/>
        </w:rPr>
        <w:t>e la iglesia no se moviliza</w:t>
      </w:r>
      <w:r w:rsidR="005B773D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E663DB" w:rsidRPr="00E12B76">
        <w:rPr>
          <w:rFonts w:asciiTheme="majorHAnsi" w:hAnsiTheme="majorHAnsi"/>
          <w:sz w:val="22"/>
          <w:szCs w:val="22"/>
          <w:lang w:val="es-PE"/>
        </w:rPr>
        <w:t>se pierden oportunidades y el número de gente perdida se hace más grande</w:t>
      </w:r>
      <w:r w:rsidR="005B773D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1246B7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 xml:space="preserve">Dios está buscando </w:t>
      </w:r>
      <w:r w:rsidR="005B773D" w:rsidRPr="00E12B76">
        <w:rPr>
          <w:rFonts w:asciiTheme="majorHAnsi" w:hAnsiTheme="majorHAnsi"/>
          <w:sz w:val="22"/>
          <w:szCs w:val="22"/>
          <w:lang w:val="es-PE"/>
        </w:rPr>
        <w:t xml:space="preserve"> hombres y mujeres. ¿Puede El contar con usted? ¿Puede enviarlo a usted? La pregunta no es: ¿está El llamando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? </w:t>
      </w:r>
      <w:r w:rsidR="005B773D" w:rsidRPr="00E12B76">
        <w:rPr>
          <w:rFonts w:asciiTheme="majorHAnsi" w:hAnsiTheme="majorHAnsi"/>
          <w:sz w:val="22"/>
          <w:szCs w:val="22"/>
          <w:lang w:val="es-PE"/>
        </w:rPr>
        <w:t>La pregunta muchas veces es: ¿está usted oyendo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?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5B773D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Nosotros debemos orar que El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1246B7" w:rsidRPr="00E12B76">
        <w:rPr>
          <w:rFonts w:asciiTheme="majorHAnsi" w:hAnsiTheme="majorHAnsi"/>
          <w:sz w:val="22"/>
          <w:szCs w:val="22"/>
          <w:lang w:val="es-PE"/>
        </w:rPr>
        <w:t>envíe obreros a s</w:t>
      </w:r>
      <w:r w:rsidR="00C93200" w:rsidRPr="00E12B76">
        <w:rPr>
          <w:rFonts w:asciiTheme="majorHAnsi" w:hAnsiTheme="majorHAnsi"/>
          <w:sz w:val="22"/>
          <w:szCs w:val="22"/>
          <w:lang w:val="es-PE"/>
        </w:rPr>
        <w:t>u mies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.” </w:t>
      </w:r>
      <w:r w:rsidRPr="00E12B76">
        <w:rPr>
          <w:rFonts w:asciiTheme="majorHAnsi" w:hAnsiTheme="majorHAnsi"/>
          <w:sz w:val="22"/>
          <w:szCs w:val="22"/>
          <w:lang w:val="es-PE"/>
        </w:rPr>
        <w:t>Ya que es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Pr="00E12B76">
        <w:rPr>
          <w:rFonts w:asciiTheme="majorHAnsi" w:hAnsiTheme="majorHAnsi"/>
          <w:sz w:val="22"/>
          <w:szCs w:val="22"/>
          <w:lang w:val="es-PE"/>
        </w:rPr>
        <w:t>su cosecha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” </w:t>
      </w:r>
      <w:r w:rsidRPr="00E12B76">
        <w:rPr>
          <w:rFonts w:asciiTheme="majorHAnsi" w:hAnsiTheme="majorHAnsi"/>
          <w:sz w:val="22"/>
          <w:szCs w:val="22"/>
          <w:lang w:val="es-PE"/>
        </w:rPr>
        <w:t>usted puede estar seguro que El estará más que dispuesto a hacerlo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D34E22" w:rsidRPr="00E12B76">
        <w:rPr>
          <w:rFonts w:asciiTheme="majorHAnsi" w:hAnsiTheme="majorHAnsi"/>
          <w:sz w:val="22"/>
          <w:szCs w:val="22"/>
          <w:lang w:val="es-PE"/>
        </w:rPr>
        <w:t>Al revisar la intención del griego original usado en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“</w:t>
      </w:r>
      <w:r w:rsidR="00921E36" w:rsidRPr="00E12B76">
        <w:rPr>
          <w:rFonts w:asciiTheme="majorHAnsi" w:hAnsiTheme="majorHAnsi"/>
          <w:sz w:val="22"/>
          <w:szCs w:val="22"/>
          <w:lang w:val="es-PE"/>
        </w:rPr>
        <w:t>envíe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” </w:t>
      </w:r>
      <w:r w:rsidR="00D34E22" w:rsidRPr="00E12B76">
        <w:rPr>
          <w:rFonts w:asciiTheme="majorHAnsi" w:hAnsiTheme="majorHAnsi"/>
          <w:sz w:val="22"/>
          <w:szCs w:val="22"/>
          <w:lang w:val="es-PE"/>
        </w:rPr>
        <w:t>fue esclarecedor notar que esto se refiere a</w:t>
      </w:r>
      <w:r w:rsidR="00921E36" w:rsidRPr="00E12B76">
        <w:rPr>
          <w:rFonts w:asciiTheme="majorHAnsi" w:hAnsiTheme="majorHAnsi"/>
          <w:sz w:val="22"/>
          <w:szCs w:val="22"/>
          <w:lang w:val="es-PE"/>
        </w:rPr>
        <w:t xml:space="preserve"> expulsar, echar, enviar, excluir, impulsar, dejar, desechar, despedir, sacar</w:t>
      </w:r>
      <w:r w:rsidRPr="00E12B76">
        <w:rPr>
          <w:rFonts w:asciiTheme="majorHAnsi" w:hAnsiTheme="majorHAnsi"/>
          <w:sz w:val="22"/>
          <w:szCs w:val="22"/>
          <w:lang w:val="es-PE"/>
        </w:rPr>
        <w:t>. Los obreros están allí</w:t>
      </w:r>
      <w:r w:rsidR="00D34E22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921E36" w:rsidRPr="00E12B76">
        <w:rPr>
          <w:rFonts w:asciiTheme="majorHAnsi" w:hAnsiTheme="majorHAnsi"/>
          <w:sz w:val="22"/>
          <w:szCs w:val="22"/>
          <w:lang w:val="es-PE"/>
        </w:rPr>
        <w:t>Ellos deben ser expulsados</w:t>
      </w:r>
      <w:r w:rsidR="00D34E22" w:rsidRPr="00E12B76">
        <w:rPr>
          <w:rFonts w:asciiTheme="majorHAnsi" w:hAnsiTheme="majorHAnsi"/>
          <w:sz w:val="22"/>
          <w:szCs w:val="22"/>
          <w:lang w:val="es-PE"/>
        </w:rPr>
        <w:t xml:space="preserve"> o sacados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de lo que actualmente están haciendo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D34E22" w:rsidRPr="00E12B76">
        <w:rPr>
          <w:rFonts w:asciiTheme="majorHAnsi" w:hAnsiTheme="majorHAnsi"/>
          <w:sz w:val="22"/>
          <w:szCs w:val="22"/>
          <w:lang w:val="es-PE"/>
        </w:rPr>
        <w:t>Ellos necesitan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 xml:space="preserve"> ser</w:t>
      </w:r>
      <w:r w:rsidR="006865B4" w:rsidRPr="00E12B76">
        <w:rPr>
          <w:rFonts w:asciiTheme="majorHAnsi" w:hAnsiTheme="majorHAnsi"/>
          <w:sz w:val="22"/>
          <w:szCs w:val="22"/>
          <w:lang w:val="es-PE"/>
        </w:rPr>
        <w:t xml:space="preserve"> motivados. No podemos </w:t>
      </w:r>
      <w:r w:rsidR="001246B7" w:rsidRPr="00E12B76">
        <w:rPr>
          <w:rFonts w:asciiTheme="majorHAnsi" w:hAnsiTheme="majorHAnsi"/>
          <w:sz w:val="22"/>
          <w:szCs w:val="22"/>
          <w:lang w:val="es-PE"/>
        </w:rPr>
        <w:t>frenarlos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>. La sensibilidad es necesaria. Yo quiero ten</w:t>
      </w:r>
      <w:bookmarkStart w:id="0" w:name="_GoBack"/>
      <w:bookmarkEnd w:id="0"/>
      <w:r w:rsidR="005018D4" w:rsidRPr="00E12B76">
        <w:rPr>
          <w:rFonts w:asciiTheme="majorHAnsi" w:hAnsiTheme="majorHAnsi"/>
          <w:sz w:val="22"/>
          <w:szCs w:val="22"/>
          <w:lang w:val="es-PE"/>
        </w:rPr>
        <w:t xml:space="preserve">er un espíritu sensible y una vida </w:t>
      </w:r>
      <w:r w:rsidR="0045519D" w:rsidRPr="00E12B76">
        <w:rPr>
          <w:rFonts w:asciiTheme="majorHAnsi" w:hAnsiTheme="majorHAnsi"/>
          <w:sz w:val="22"/>
          <w:szCs w:val="22"/>
          <w:lang w:val="es-PE"/>
        </w:rPr>
        <w:t>obediente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 xml:space="preserve">No quiero que El reclute </w:t>
      </w:r>
      <w:r w:rsidR="0045519D" w:rsidRPr="00E12B76">
        <w:rPr>
          <w:rFonts w:asciiTheme="majorHAnsi" w:hAnsiTheme="majorHAnsi"/>
          <w:sz w:val="22"/>
          <w:szCs w:val="22"/>
          <w:lang w:val="es-PE"/>
        </w:rPr>
        <w:t>guerreros de oración para que yo sea expulsado, y arrancado de mi zona cómoda y sea puesto en una situación</w:t>
      </w:r>
      <w:r w:rsidR="00921E36" w:rsidRPr="00E12B76">
        <w:rPr>
          <w:rFonts w:asciiTheme="majorHAnsi" w:hAnsiTheme="majorHAnsi"/>
          <w:sz w:val="22"/>
          <w:szCs w:val="22"/>
          <w:lang w:val="es-PE"/>
        </w:rPr>
        <w:t xml:space="preserve"> confusa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5018D4" w:rsidRPr="00E12B76">
        <w:rPr>
          <w:rFonts w:asciiTheme="majorHAnsi" w:hAnsiTheme="majorHAnsi"/>
          <w:sz w:val="22"/>
          <w:szCs w:val="22"/>
          <w:lang w:val="es-PE"/>
        </w:rPr>
        <w:t>¡Yo iré dondequiera que tú quieras que yo vaya, querido Señor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>!</w:t>
      </w:r>
    </w:p>
    <w:p w:rsidR="00522851" w:rsidRPr="00E12B76" w:rsidRDefault="00522851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</w:p>
    <w:p w:rsidR="00522851" w:rsidRPr="00E12B76" w:rsidRDefault="009C36D2" w:rsidP="00522851">
      <w:pPr>
        <w:jc w:val="both"/>
        <w:rPr>
          <w:rFonts w:asciiTheme="majorHAnsi" w:hAnsiTheme="majorHAnsi"/>
          <w:sz w:val="22"/>
          <w:szCs w:val="22"/>
          <w:lang w:val="es-PE"/>
        </w:rPr>
      </w:pPr>
      <w:r w:rsidRPr="00E12B76">
        <w:rPr>
          <w:rFonts w:asciiTheme="majorHAnsi" w:hAnsiTheme="majorHAnsi"/>
          <w:sz w:val="22"/>
          <w:szCs w:val="22"/>
          <w:lang w:val="es-PE"/>
        </w:rPr>
        <w:t>Ya que hemos alcanzado el final del capítulo es fácil asumir que el tema llegó a su fin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Pr="00E12B76">
        <w:rPr>
          <w:rFonts w:asciiTheme="majorHAnsi" w:hAnsiTheme="majorHAnsi"/>
          <w:sz w:val="22"/>
          <w:szCs w:val="22"/>
          <w:lang w:val="es-PE"/>
        </w:rPr>
        <w:t>En realidad no. Primeramente, las divisiones de capítulos no aparecieron en el original. Estos fueron añadidos más adelante por hombres para facilitar la lectura y entendimiento fácil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6C0AD4" w:rsidRPr="00E12B76">
        <w:rPr>
          <w:rFonts w:asciiTheme="majorHAnsi" w:hAnsiTheme="majorHAnsi"/>
          <w:sz w:val="22"/>
          <w:szCs w:val="22"/>
          <w:lang w:val="es-PE"/>
        </w:rPr>
        <w:t>Independiente a eso, un capítulo se cierra, pero el siguiente capítulo continú</w:t>
      </w:r>
      <w:r w:rsidRPr="00E12B76">
        <w:rPr>
          <w:rFonts w:asciiTheme="majorHAnsi" w:hAnsiTheme="majorHAnsi"/>
          <w:sz w:val="22"/>
          <w:szCs w:val="22"/>
          <w:lang w:val="es-PE"/>
        </w:rPr>
        <w:t>a con el mismo tema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921E36" w:rsidRPr="00E12B76">
        <w:rPr>
          <w:rFonts w:asciiTheme="majorHAnsi" w:hAnsiTheme="majorHAnsi"/>
          <w:sz w:val="22"/>
          <w:szCs w:val="22"/>
          <w:lang w:val="es-PE"/>
        </w:rPr>
        <w:t>y explica más</w:t>
      </w:r>
      <w:r w:rsidR="003E1FB2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E12B76">
        <w:rPr>
          <w:rFonts w:asciiTheme="majorHAnsi" w:hAnsiTheme="majorHAnsi"/>
          <w:sz w:val="22"/>
          <w:szCs w:val="22"/>
          <w:lang w:val="es-PE"/>
        </w:rPr>
        <w:t>el plan del cosechador para un evangelismo mundial</w:t>
      </w:r>
      <w:r w:rsidR="0052285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6C0AD4" w:rsidRPr="00E12B76">
        <w:rPr>
          <w:rFonts w:asciiTheme="majorHAnsi" w:hAnsiTheme="majorHAnsi"/>
          <w:sz w:val="22"/>
          <w:szCs w:val="22"/>
          <w:lang w:val="es-PE"/>
        </w:rPr>
        <w:t>Dios mediante, ese será el tema de nuestra siguiente</w:t>
      </w:r>
      <w:r w:rsidR="00851991" w:rsidRPr="00E12B76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6C0AD4" w:rsidRPr="00E12B76">
        <w:rPr>
          <w:rFonts w:asciiTheme="majorHAnsi" w:hAnsiTheme="majorHAnsi"/>
          <w:i/>
          <w:sz w:val="22"/>
          <w:szCs w:val="22"/>
          <w:lang w:val="es-PE"/>
        </w:rPr>
        <w:t>Conexión Global</w:t>
      </w:r>
      <w:r w:rsidR="006C0AD4" w:rsidRPr="00E12B76">
        <w:rPr>
          <w:rFonts w:asciiTheme="majorHAnsi" w:hAnsiTheme="majorHAnsi"/>
          <w:sz w:val="22"/>
          <w:szCs w:val="22"/>
          <w:lang w:val="es-PE"/>
        </w:rPr>
        <w:t xml:space="preserve"> en el primer trimestre del 2012</w:t>
      </w:r>
      <w:r w:rsidR="00851991" w:rsidRPr="00E12B76">
        <w:rPr>
          <w:rFonts w:asciiTheme="majorHAnsi" w:hAnsiTheme="majorHAnsi"/>
          <w:sz w:val="22"/>
          <w:szCs w:val="22"/>
          <w:lang w:val="es-PE"/>
        </w:rPr>
        <w:t xml:space="preserve">. </w:t>
      </w:r>
    </w:p>
    <w:sectPr w:rsidR="00522851" w:rsidRPr="00E12B76" w:rsidSect="00D80546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28" w:rsidRDefault="000F2628">
      <w:r>
        <w:separator/>
      </w:r>
    </w:p>
  </w:endnote>
  <w:endnote w:type="continuationSeparator" w:id="0">
    <w:p w:rsidR="000F2628" w:rsidRDefault="000F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28" w:rsidRDefault="000F2628">
      <w:r>
        <w:separator/>
      </w:r>
    </w:p>
  </w:footnote>
  <w:footnote w:type="continuationSeparator" w:id="0">
    <w:p w:rsidR="000F2628" w:rsidRDefault="000F2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C9" w:rsidRPr="00242F71" w:rsidRDefault="000071C9" w:rsidP="00F3525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240"/>
      </w:tabs>
      <w:rPr>
        <w:rFonts w:ascii="Arial Narrow" w:hAnsi="Arial Narrow" w:cs="Tunga"/>
        <w:b/>
        <w:sz w:val="22"/>
        <w:szCs w:val="22"/>
        <w:lang w:val="es-PE"/>
      </w:rPr>
    </w:pPr>
    <w:r w:rsidRPr="00E42F3E">
      <w:rPr>
        <w:rFonts w:ascii="Arial Narrow" w:hAnsi="Arial Narrow" w:cs="Tunga"/>
        <w:b/>
        <w:sz w:val="22"/>
        <w:szCs w:val="22"/>
        <w:lang w:val="es-PE"/>
      </w:rPr>
      <w:t xml:space="preserve">  </w:t>
    </w:r>
    <w:r w:rsidRPr="00242F71">
      <w:rPr>
        <w:rFonts w:ascii="Arial Narrow" w:hAnsi="Arial Narrow" w:cs="Tunga"/>
        <w:b/>
        <w:sz w:val="22"/>
        <w:szCs w:val="22"/>
        <w:lang w:val="es-PE"/>
      </w:rPr>
      <w:t xml:space="preserve">Contactar: </w:t>
    </w:r>
    <w:hyperlink r:id="rId1" w:history="1">
      <w:r w:rsidRPr="00242F71">
        <w:rPr>
          <w:rStyle w:val="Hyperlink"/>
          <w:rFonts w:ascii="Arial Narrow" w:hAnsi="Arial Narrow" w:cs="Tunga"/>
          <w:b/>
          <w:sz w:val="22"/>
          <w:szCs w:val="22"/>
          <w:lang w:val="es-PE"/>
        </w:rPr>
        <w:t>globalconnection@upci.org</w:t>
      </w:r>
    </w:hyperlink>
    <w:r w:rsidRPr="00242F71">
      <w:rPr>
        <w:rFonts w:ascii="Arial Narrow" w:hAnsi="Arial Narrow" w:cs="Tunga"/>
        <w:b/>
        <w:sz w:val="22"/>
        <w:szCs w:val="22"/>
        <w:lang w:val="es-PE"/>
      </w:rPr>
      <w:t xml:space="preserve">       </w:t>
    </w:r>
    <w:r w:rsidRPr="00242F71">
      <w:rPr>
        <w:rFonts w:ascii="Arial Narrow" w:hAnsi="Arial Narrow" w:cs="Tunga"/>
        <w:b/>
        <w:sz w:val="22"/>
        <w:szCs w:val="22"/>
        <w:lang w:val="es-PE"/>
      </w:rPr>
      <w:tab/>
    </w:r>
    <w:r w:rsidRPr="00E12B76">
      <w:rPr>
        <w:rFonts w:ascii="Franklin Gothic Demi" w:hAnsi="Franklin Gothic Demi" w:cs="Tunga"/>
        <w:b/>
        <w:sz w:val="20"/>
        <w:szCs w:val="22"/>
        <w:lang w:val="es-PE"/>
      </w:rPr>
      <w:t xml:space="preserve">                                                                          </w:t>
    </w:r>
    <w:r w:rsidR="00E12B76" w:rsidRPr="00E12B76">
      <w:rPr>
        <w:rFonts w:ascii="Arial Narrow" w:hAnsi="Arial Narrow" w:cs="Tunga"/>
        <w:b/>
        <w:sz w:val="22"/>
        <w:lang w:val="es-PE"/>
      </w:rPr>
      <w:t>Cuarto Trimestre</w:t>
    </w:r>
    <w:r w:rsidRPr="00E12B76">
      <w:rPr>
        <w:rFonts w:ascii="Arial Narrow" w:hAnsi="Arial Narrow" w:cs="Tunga"/>
        <w:b/>
        <w:sz w:val="20"/>
        <w:szCs w:val="22"/>
        <w:lang w:val="es-PE"/>
      </w:rPr>
      <w:t xml:space="preserve">  </w:t>
    </w:r>
    <w:r w:rsidRPr="00242F71">
      <w:rPr>
        <w:rFonts w:ascii="Arial Narrow" w:hAnsi="Arial Narrow" w:cs="Tunga"/>
        <w:b/>
        <w:sz w:val="22"/>
        <w:szCs w:val="22"/>
        <w:lang w:val="es-PE"/>
      </w:rPr>
      <w:t>2011</w:t>
    </w:r>
    <w:r w:rsidRPr="00242F71">
      <w:rPr>
        <w:rFonts w:ascii="Arial Narrow" w:hAnsi="Arial Narrow" w:cs="Tunga"/>
        <w:b/>
        <w:sz w:val="22"/>
        <w:szCs w:val="22"/>
        <w:lang w:val="es-P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2A1"/>
    <w:multiLevelType w:val="hybridMultilevel"/>
    <w:tmpl w:val="998E6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C6561"/>
    <w:multiLevelType w:val="hybridMultilevel"/>
    <w:tmpl w:val="BD4A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372"/>
    <w:multiLevelType w:val="hybridMultilevel"/>
    <w:tmpl w:val="04D6D18E"/>
    <w:lvl w:ilvl="0" w:tplc="F9D61188">
      <w:start w:val="1"/>
      <w:numFmt w:val="bullet"/>
      <w:pStyle w:val="EvangelismBullets"/>
      <w:lvlText w:val="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46F62"/>
    <w:multiLevelType w:val="hybridMultilevel"/>
    <w:tmpl w:val="B09A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62E99"/>
    <w:multiLevelType w:val="hybridMultilevel"/>
    <w:tmpl w:val="AF5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C0042"/>
    <w:multiLevelType w:val="hybridMultilevel"/>
    <w:tmpl w:val="3E525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20DAB"/>
    <w:multiLevelType w:val="hybridMultilevel"/>
    <w:tmpl w:val="D0BC5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5297B"/>
    <w:multiLevelType w:val="hybridMultilevel"/>
    <w:tmpl w:val="112ADCEE"/>
    <w:lvl w:ilvl="0" w:tplc="97FE8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EA1E85"/>
    <w:multiLevelType w:val="hybridMultilevel"/>
    <w:tmpl w:val="BE8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A2831"/>
    <w:multiLevelType w:val="hybridMultilevel"/>
    <w:tmpl w:val="4884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00EA8"/>
    <w:multiLevelType w:val="hybridMultilevel"/>
    <w:tmpl w:val="03A8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40D76"/>
    <w:multiLevelType w:val="multilevel"/>
    <w:tmpl w:val="0FD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64076"/>
    <w:multiLevelType w:val="hybridMultilevel"/>
    <w:tmpl w:val="BBA0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6FFF"/>
    <w:multiLevelType w:val="hybridMultilevel"/>
    <w:tmpl w:val="2582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A5E75"/>
    <w:multiLevelType w:val="hybridMultilevel"/>
    <w:tmpl w:val="E26CD2CC"/>
    <w:lvl w:ilvl="0" w:tplc="BBFAE50C">
      <w:start w:val="1"/>
      <w:numFmt w:val="decimal"/>
      <w:pStyle w:val="ATQuestions"/>
      <w:lvlText w:val="%1."/>
      <w:lvlJc w:val="left"/>
      <w:pPr>
        <w:tabs>
          <w:tab w:val="num" w:pos="36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875B0D"/>
    <w:multiLevelType w:val="hybridMultilevel"/>
    <w:tmpl w:val="D18EB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675D93"/>
    <w:multiLevelType w:val="hybridMultilevel"/>
    <w:tmpl w:val="4FBA25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E0A82"/>
    <w:multiLevelType w:val="hybridMultilevel"/>
    <w:tmpl w:val="9B80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3"/>
  </w:num>
  <w:num w:numId="5">
    <w:abstractNumId w:val="16"/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12"/>
  </w:num>
  <w:num w:numId="15">
    <w:abstractNumId w:val="14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3393"/>
    <w:rsid w:val="000071C9"/>
    <w:rsid w:val="0003596D"/>
    <w:rsid w:val="00046854"/>
    <w:rsid w:val="000544E8"/>
    <w:rsid w:val="0005612F"/>
    <w:rsid w:val="000724A7"/>
    <w:rsid w:val="0008509D"/>
    <w:rsid w:val="000C4C50"/>
    <w:rsid w:val="000D7CF4"/>
    <w:rsid w:val="000F0BB1"/>
    <w:rsid w:val="000F2628"/>
    <w:rsid w:val="000F2D21"/>
    <w:rsid w:val="000F3EA4"/>
    <w:rsid w:val="00114555"/>
    <w:rsid w:val="001246B7"/>
    <w:rsid w:val="001315B2"/>
    <w:rsid w:val="00146A1E"/>
    <w:rsid w:val="00157B83"/>
    <w:rsid w:val="001A589C"/>
    <w:rsid w:val="001A6B86"/>
    <w:rsid w:val="001B6CD8"/>
    <w:rsid w:val="001C38E4"/>
    <w:rsid w:val="001D3C80"/>
    <w:rsid w:val="001D6E62"/>
    <w:rsid w:val="001D7210"/>
    <w:rsid w:val="001F1DEB"/>
    <w:rsid w:val="001F1E1C"/>
    <w:rsid w:val="001F3DC8"/>
    <w:rsid w:val="00211768"/>
    <w:rsid w:val="00223067"/>
    <w:rsid w:val="002429E6"/>
    <w:rsid w:val="00242F71"/>
    <w:rsid w:val="00243653"/>
    <w:rsid w:val="0025625E"/>
    <w:rsid w:val="00257FB6"/>
    <w:rsid w:val="00263275"/>
    <w:rsid w:val="00284AB2"/>
    <w:rsid w:val="0028656D"/>
    <w:rsid w:val="0029310A"/>
    <w:rsid w:val="002A59DA"/>
    <w:rsid w:val="002B766E"/>
    <w:rsid w:val="002D1742"/>
    <w:rsid w:val="002D2A6B"/>
    <w:rsid w:val="002D5E5A"/>
    <w:rsid w:val="002D787E"/>
    <w:rsid w:val="002D7FC9"/>
    <w:rsid w:val="002E3B54"/>
    <w:rsid w:val="002E77C0"/>
    <w:rsid w:val="002F1C0D"/>
    <w:rsid w:val="002F3394"/>
    <w:rsid w:val="002F3F47"/>
    <w:rsid w:val="002F7B9C"/>
    <w:rsid w:val="00307747"/>
    <w:rsid w:val="003A3499"/>
    <w:rsid w:val="003A435F"/>
    <w:rsid w:val="003B0D95"/>
    <w:rsid w:val="003B22EB"/>
    <w:rsid w:val="003B587F"/>
    <w:rsid w:val="003C22A9"/>
    <w:rsid w:val="003C2DF2"/>
    <w:rsid w:val="003D32D1"/>
    <w:rsid w:val="003E1FB2"/>
    <w:rsid w:val="003F5EF2"/>
    <w:rsid w:val="00414AF7"/>
    <w:rsid w:val="00420E35"/>
    <w:rsid w:val="00425FE0"/>
    <w:rsid w:val="00451F54"/>
    <w:rsid w:val="0045519D"/>
    <w:rsid w:val="004570BB"/>
    <w:rsid w:val="00461BD0"/>
    <w:rsid w:val="00464E63"/>
    <w:rsid w:val="004705B9"/>
    <w:rsid w:val="0048447E"/>
    <w:rsid w:val="00491FAD"/>
    <w:rsid w:val="00497E87"/>
    <w:rsid w:val="004A2C0B"/>
    <w:rsid w:val="004A4FFA"/>
    <w:rsid w:val="004D218F"/>
    <w:rsid w:val="004D2DBD"/>
    <w:rsid w:val="004D441B"/>
    <w:rsid w:val="004D6DDE"/>
    <w:rsid w:val="004F0FB8"/>
    <w:rsid w:val="004F3A3C"/>
    <w:rsid w:val="005018D4"/>
    <w:rsid w:val="005124CC"/>
    <w:rsid w:val="00516110"/>
    <w:rsid w:val="00522851"/>
    <w:rsid w:val="00537E98"/>
    <w:rsid w:val="00543FBE"/>
    <w:rsid w:val="00544CF9"/>
    <w:rsid w:val="0056131C"/>
    <w:rsid w:val="005629F6"/>
    <w:rsid w:val="00573294"/>
    <w:rsid w:val="00582DF8"/>
    <w:rsid w:val="005849DB"/>
    <w:rsid w:val="005B773D"/>
    <w:rsid w:val="005C093E"/>
    <w:rsid w:val="005C3F76"/>
    <w:rsid w:val="005C4478"/>
    <w:rsid w:val="005D5251"/>
    <w:rsid w:val="005E2F01"/>
    <w:rsid w:val="005E77DB"/>
    <w:rsid w:val="006123DD"/>
    <w:rsid w:val="0063039E"/>
    <w:rsid w:val="006317D6"/>
    <w:rsid w:val="00633F64"/>
    <w:rsid w:val="00635DA9"/>
    <w:rsid w:val="00645262"/>
    <w:rsid w:val="006523B9"/>
    <w:rsid w:val="0067067E"/>
    <w:rsid w:val="00676959"/>
    <w:rsid w:val="0068031F"/>
    <w:rsid w:val="006865B4"/>
    <w:rsid w:val="006B08C3"/>
    <w:rsid w:val="006B3FBF"/>
    <w:rsid w:val="006C0AD4"/>
    <w:rsid w:val="006C4990"/>
    <w:rsid w:val="006D07D3"/>
    <w:rsid w:val="006D0B0B"/>
    <w:rsid w:val="006D0BD9"/>
    <w:rsid w:val="006E2DF5"/>
    <w:rsid w:val="006F47CA"/>
    <w:rsid w:val="0070637D"/>
    <w:rsid w:val="00710DC6"/>
    <w:rsid w:val="00711667"/>
    <w:rsid w:val="00713040"/>
    <w:rsid w:val="00721DDA"/>
    <w:rsid w:val="00723257"/>
    <w:rsid w:val="00734530"/>
    <w:rsid w:val="00737243"/>
    <w:rsid w:val="007514A8"/>
    <w:rsid w:val="007519FD"/>
    <w:rsid w:val="00763B67"/>
    <w:rsid w:val="007C11F5"/>
    <w:rsid w:val="007C6C7E"/>
    <w:rsid w:val="007D2552"/>
    <w:rsid w:val="007E2DC8"/>
    <w:rsid w:val="00804C69"/>
    <w:rsid w:val="00821C7D"/>
    <w:rsid w:val="00843393"/>
    <w:rsid w:val="00851991"/>
    <w:rsid w:val="0086571F"/>
    <w:rsid w:val="00897945"/>
    <w:rsid w:val="008B68F9"/>
    <w:rsid w:val="008D06D5"/>
    <w:rsid w:val="008E455E"/>
    <w:rsid w:val="0090290E"/>
    <w:rsid w:val="009071B8"/>
    <w:rsid w:val="009218D5"/>
    <w:rsid w:val="00921E36"/>
    <w:rsid w:val="00941906"/>
    <w:rsid w:val="00944163"/>
    <w:rsid w:val="00952989"/>
    <w:rsid w:val="00953168"/>
    <w:rsid w:val="00955F87"/>
    <w:rsid w:val="009602B0"/>
    <w:rsid w:val="009645A6"/>
    <w:rsid w:val="00991D1A"/>
    <w:rsid w:val="00992C10"/>
    <w:rsid w:val="009A0C7E"/>
    <w:rsid w:val="009C36D2"/>
    <w:rsid w:val="009E405C"/>
    <w:rsid w:val="009E4F11"/>
    <w:rsid w:val="00A01D43"/>
    <w:rsid w:val="00A15815"/>
    <w:rsid w:val="00A1590F"/>
    <w:rsid w:val="00A24B89"/>
    <w:rsid w:val="00A25CFA"/>
    <w:rsid w:val="00A31653"/>
    <w:rsid w:val="00A34E15"/>
    <w:rsid w:val="00A430A1"/>
    <w:rsid w:val="00A431A1"/>
    <w:rsid w:val="00A46102"/>
    <w:rsid w:val="00A61511"/>
    <w:rsid w:val="00A6248F"/>
    <w:rsid w:val="00A707CF"/>
    <w:rsid w:val="00A70D78"/>
    <w:rsid w:val="00A7285B"/>
    <w:rsid w:val="00A82331"/>
    <w:rsid w:val="00AB7712"/>
    <w:rsid w:val="00AC5B34"/>
    <w:rsid w:val="00AE4627"/>
    <w:rsid w:val="00B00D93"/>
    <w:rsid w:val="00B13D6D"/>
    <w:rsid w:val="00B17015"/>
    <w:rsid w:val="00B174F2"/>
    <w:rsid w:val="00B3677F"/>
    <w:rsid w:val="00B5721D"/>
    <w:rsid w:val="00B717C0"/>
    <w:rsid w:val="00BE7E82"/>
    <w:rsid w:val="00BF53DF"/>
    <w:rsid w:val="00C11BD9"/>
    <w:rsid w:val="00C16BB9"/>
    <w:rsid w:val="00C42996"/>
    <w:rsid w:val="00C4708C"/>
    <w:rsid w:val="00C6789C"/>
    <w:rsid w:val="00C81C4B"/>
    <w:rsid w:val="00C868F1"/>
    <w:rsid w:val="00C90893"/>
    <w:rsid w:val="00C93200"/>
    <w:rsid w:val="00CA2390"/>
    <w:rsid w:val="00CC579F"/>
    <w:rsid w:val="00CD0D9B"/>
    <w:rsid w:val="00D11E87"/>
    <w:rsid w:val="00D1614C"/>
    <w:rsid w:val="00D34E22"/>
    <w:rsid w:val="00D506C3"/>
    <w:rsid w:val="00D5090E"/>
    <w:rsid w:val="00D56FB9"/>
    <w:rsid w:val="00D80546"/>
    <w:rsid w:val="00D90A9F"/>
    <w:rsid w:val="00DA069E"/>
    <w:rsid w:val="00DA1D8B"/>
    <w:rsid w:val="00DA6E0B"/>
    <w:rsid w:val="00DC0B30"/>
    <w:rsid w:val="00DC3472"/>
    <w:rsid w:val="00DD5868"/>
    <w:rsid w:val="00DD7264"/>
    <w:rsid w:val="00DE6815"/>
    <w:rsid w:val="00DF250A"/>
    <w:rsid w:val="00E0399B"/>
    <w:rsid w:val="00E12B76"/>
    <w:rsid w:val="00E12C01"/>
    <w:rsid w:val="00E20A9B"/>
    <w:rsid w:val="00E345FF"/>
    <w:rsid w:val="00E42F3E"/>
    <w:rsid w:val="00E45F65"/>
    <w:rsid w:val="00E507AE"/>
    <w:rsid w:val="00E663DB"/>
    <w:rsid w:val="00E77174"/>
    <w:rsid w:val="00E97D97"/>
    <w:rsid w:val="00EC7A12"/>
    <w:rsid w:val="00ED5733"/>
    <w:rsid w:val="00EF44F9"/>
    <w:rsid w:val="00F10E51"/>
    <w:rsid w:val="00F1186D"/>
    <w:rsid w:val="00F26AB9"/>
    <w:rsid w:val="00F26DFB"/>
    <w:rsid w:val="00F303F3"/>
    <w:rsid w:val="00F3161A"/>
    <w:rsid w:val="00F35259"/>
    <w:rsid w:val="00F50A9E"/>
    <w:rsid w:val="00F80D15"/>
    <w:rsid w:val="00F81D78"/>
    <w:rsid w:val="00F954A5"/>
    <w:rsid w:val="00FA1925"/>
    <w:rsid w:val="00FC2B92"/>
    <w:rsid w:val="00FD17D4"/>
    <w:rsid w:val="00FD2B6E"/>
    <w:rsid w:val="00FD3FC4"/>
    <w:rsid w:val="00FE1E5B"/>
    <w:rsid w:val="00FF1F21"/>
    <w:rsid w:val="00FF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39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E63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1C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3393"/>
    <w:rPr>
      <w:i/>
      <w:iCs/>
    </w:rPr>
  </w:style>
  <w:style w:type="paragraph" w:styleId="Header">
    <w:name w:val="header"/>
    <w:basedOn w:val="Normal"/>
    <w:rsid w:val="00991D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1D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D1A"/>
    <w:rPr>
      <w:color w:val="0000FF"/>
      <w:u w:val="single"/>
    </w:rPr>
  </w:style>
  <w:style w:type="character" w:styleId="FollowedHyperlink">
    <w:name w:val="FollowedHyperlink"/>
    <w:basedOn w:val="DefaultParagraphFont"/>
    <w:rsid w:val="00FF5BC9"/>
    <w:rPr>
      <w:color w:val="800080"/>
      <w:u w:val="single"/>
    </w:rPr>
  </w:style>
  <w:style w:type="paragraph" w:customStyle="1" w:styleId="ATTitle">
    <w:name w:val="AT Title"/>
    <w:basedOn w:val="Normal"/>
    <w:rsid w:val="00645262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</w:pPr>
    <w:rPr>
      <w:rFonts w:ascii="Mistral" w:hAnsi="Mistral"/>
      <w:b/>
      <w:sz w:val="36"/>
    </w:rPr>
  </w:style>
  <w:style w:type="paragraph" w:customStyle="1" w:styleId="EvangelismBullets">
    <w:name w:val="Evangelism Bullets"/>
    <w:basedOn w:val="Normal"/>
    <w:rsid w:val="00645262"/>
    <w:pPr>
      <w:numPr>
        <w:numId w:val="2"/>
      </w:numPr>
      <w:jc w:val="both"/>
    </w:pPr>
    <w:rPr>
      <w:rFonts w:ascii="Comic Sans MS" w:hAnsi="Comic Sans MS"/>
      <w:sz w:val="22"/>
    </w:rPr>
  </w:style>
  <w:style w:type="paragraph" w:customStyle="1" w:styleId="ATKeyVerse">
    <w:name w:val="AT Key Verse"/>
    <w:basedOn w:val="Normal"/>
    <w:rsid w:val="00645262"/>
    <w:pPr>
      <w:spacing w:after="120"/>
      <w:jc w:val="center"/>
    </w:pPr>
    <w:rPr>
      <w:rFonts w:ascii="Comic Sans MS" w:hAnsi="Comic Sans MS"/>
      <w:b/>
    </w:rPr>
  </w:style>
  <w:style w:type="paragraph" w:customStyle="1" w:styleId="ATQuotations">
    <w:name w:val="AT Quotations"/>
    <w:basedOn w:val="Normal"/>
    <w:rsid w:val="00645262"/>
    <w:pPr>
      <w:jc w:val="both"/>
    </w:pPr>
    <w:rPr>
      <w:rFonts w:ascii="Comic Sans MS" w:hAnsi="Comic Sans MS"/>
      <w:b/>
      <w:sz w:val="22"/>
    </w:rPr>
  </w:style>
  <w:style w:type="paragraph" w:styleId="BalloonText">
    <w:name w:val="Balloon Text"/>
    <w:basedOn w:val="Normal"/>
    <w:semiHidden/>
    <w:rsid w:val="00D50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4E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64E63"/>
    <w:pPr>
      <w:ind w:left="720"/>
      <w:contextualSpacing/>
    </w:pPr>
  </w:style>
  <w:style w:type="paragraph" w:customStyle="1" w:styleId="ATSection">
    <w:name w:val="AT Section"/>
    <w:basedOn w:val="Normal"/>
    <w:rsid w:val="008E455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Comic Sans MS" w:hAnsi="Comic Sans MS"/>
      <w:b/>
      <w:sz w:val="26"/>
    </w:rPr>
  </w:style>
  <w:style w:type="paragraph" w:customStyle="1" w:styleId="ATQuestions">
    <w:name w:val="AT Questions"/>
    <w:basedOn w:val="Normal"/>
    <w:rsid w:val="008E455E"/>
    <w:pPr>
      <w:numPr>
        <w:numId w:val="10"/>
      </w:numPr>
      <w:jc w:val="both"/>
    </w:pPr>
    <w:rPr>
      <w:rFonts w:ascii="Comic Sans MS" w:hAnsi="Comic Sans MS"/>
      <w:sz w:val="22"/>
    </w:rPr>
  </w:style>
  <w:style w:type="paragraph" w:styleId="NormalWeb">
    <w:name w:val="Normal (Web)"/>
    <w:basedOn w:val="Normal"/>
    <w:uiPriority w:val="99"/>
    <w:unhideWhenUsed/>
    <w:rsid w:val="005124CC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5124CC"/>
    <w:pPr>
      <w:jc w:val="both"/>
    </w:pPr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4CC"/>
    <w:rPr>
      <w:rFonts w:ascii="Comic Sans MS" w:hAnsi="Comic Sans MS"/>
    </w:rPr>
  </w:style>
  <w:style w:type="character" w:customStyle="1" w:styleId="Heading4Char">
    <w:name w:val="Heading 4 Char"/>
    <w:basedOn w:val="DefaultParagraphFont"/>
    <w:link w:val="Heading4"/>
    <w:semiHidden/>
    <w:rsid w:val="00C81C4B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C81C4B"/>
    <w:pPr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</w:pPr>
    <w:rPr>
      <w:rFonts w:ascii="Lucida Calligraphy" w:hAnsi="Lucida Calligraphy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81C4B"/>
    <w:rPr>
      <w:rFonts w:ascii="Lucida Calligraphy" w:hAnsi="Lucida Calligraphy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connection@upc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 is shrinking</vt:lpstr>
    </vt:vector>
  </TitlesOfParts>
  <Company>United Pentecostal Church International</Company>
  <LinksUpToDate>false</LinksUpToDate>
  <CharactersWithSpaces>7024</CharactersWithSpaces>
  <SharedDoc>false</SharedDoc>
  <HLinks>
    <vt:vector size="12" baseType="variant"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http://globalconnectionupci.com/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mailto:globalconnection@upci.org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is shrinking</dc:title>
  <dc:creator>James Poitras</dc:creator>
  <cp:lastModifiedBy>jpoitras</cp:lastModifiedBy>
  <cp:revision>2</cp:revision>
  <cp:lastPrinted>2008-07-08T21:33:00Z</cp:lastPrinted>
  <dcterms:created xsi:type="dcterms:W3CDTF">2011-11-26T12:00:00Z</dcterms:created>
  <dcterms:modified xsi:type="dcterms:W3CDTF">2011-11-26T12:00:00Z</dcterms:modified>
</cp:coreProperties>
</file>